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59" w:rsidRPr="00373597" w:rsidRDefault="00F43D59" w:rsidP="00F43D59">
      <w:pPr>
        <w:pBdr>
          <w:bottom w:val="single" w:sz="4" w:space="1" w:color="auto"/>
        </w:pBdr>
        <w:spacing w:after="0" w:line="240" w:lineRule="auto"/>
        <w:jc w:val="both"/>
        <w:rPr>
          <w:rFonts w:ascii="Times New Roman" w:hAnsi="Times New Roman" w:cs="Times New Roman"/>
          <w:b/>
          <w:bCs/>
          <w:sz w:val="16"/>
          <w:szCs w:val="16"/>
        </w:rPr>
      </w:pPr>
      <w:bookmarkStart w:id="0" w:name="_GoBack"/>
      <w:r w:rsidRPr="00373597">
        <w:rPr>
          <w:rFonts w:ascii="Times New Roman" w:hAnsi="Times New Roman" w:cs="Times New Roman"/>
          <w:b/>
          <w:bCs/>
          <w:sz w:val="16"/>
          <w:szCs w:val="16"/>
        </w:rPr>
        <w:t>Auszug aus Satzung und Beitragsordnung des TSV Gruiten</w:t>
      </w:r>
    </w:p>
    <w:bookmarkEnd w:id="0"/>
    <w:p w:rsidR="00F43D59" w:rsidRPr="001428CC" w:rsidRDefault="00F43D59" w:rsidP="00F43D59">
      <w:pPr>
        <w:spacing w:after="0" w:line="240" w:lineRule="auto"/>
        <w:jc w:val="both"/>
        <w:rPr>
          <w:rFonts w:ascii="Times New Roman" w:hAnsi="Times New Roman" w:cs="Times New Roman"/>
          <w:b/>
          <w:sz w:val="16"/>
          <w:szCs w:val="16"/>
        </w:rPr>
      </w:pPr>
      <w:r w:rsidRPr="001428CC">
        <w:rPr>
          <w:rFonts w:ascii="Times New Roman" w:hAnsi="Times New Roman" w:cs="Times New Roman"/>
          <w:b/>
          <w:sz w:val="16"/>
          <w:szCs w:val="16"/>
        </w:rPr>
        <w:t>§ 2 Ziel und Zweck</w:t>
      </w:r>
    </w:p>
    <w:p w:rsidR="00F43D59" w:rsidRPr="001428CC" w:rsidRDefault="00F43D59" w:rsidP="00F43D59">
      <w:pPr>
        <w:pStyle w:val="Listenabsatz"/>
        <w:numPr>
          <w:ilvl w:val="0"/>
          <w:numId w:val="1"/>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Ziel des Vereins ist die Förderung des Sports und der sportlichen Jugendhilfe, der Volksgesundheit sowie die Förderung der Kultur.</w:t>
      </w:r>
    </w:p>
    <w:p w:rsidR="00F43D59" w:rsidRPr="001428CC" w:rsidRDefault="00F43D59" w:rsidP="00F43D59">
      <w:pPr>
        <w:pStyle w:val="Listenabsatz"/>
        <w:numPr>
          <w:ilvl w:val="0"/>
          <w:numId w:val="1"/>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 xml:space="preserve"> Der Verein verfolgt ausschließlich und unmittelbar gemeinnützige Zwecke im Sinne des Abschnitts "Steuerbegünstigte Zwecke" der Abgabenordnung.</w:t>
      </w:r>
    </w:p>
    <w:p w:rsidR="00F43D59" w:rsidRPr="001428CC" w:rsidRDefault="00F43D59" w:rsidP="00F43D59">
      <w:pPr>
        <w:pStyle w:val="Listenabsatz"/>
        <w:numPr>
          <w:ilvl w:val="0"/>
          <w:numId w:val="1"/>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 xml:space="preserve"> Der Satzungszweck wird insbesondere durch die Förderung sportlicher Übungen und Leistungen im Breiten-, Gesundheits- und Wettkampfsport verwirklicht, zudem werden Sport und</w:t>
      </w:r>
    </w:p>
    <w:p w:rsidR="00F43D59" w:rsidRPr="001428CC" w:rsidRDefault="00F43D59" w:rsidP="00F43D59">
      <w:pPr>
        <w:pStyle w:val="Listenabsatz"/>
        <w:spacing w:after="0" w:line="240" w:lineRule="auto"/>
        <w:ind w:left="284"/>
        <w:jc w:val="both"/>
        <w:rPr>
          <w:rFonts w:ascii="Times New Roman" w:hAnsi="Times New Roman" w:cs="Times New Roman"/>
          <w:sz w:val="16"/>
          <w:szCs w:val="16"/>
        </w:rPr>
      </w:pPr>
      <w:r w:rsidRPr="001428CC">
        <w:rPr>
          <w:rFonts w:ascii="Times New Roman" w:hAnsi="Times New Roman" w:cs="Times New Roman"/>
          <w:sz w:val="16"/>
          <w:szCs w:val="16"/>
        </w:rPr>
        <w:t>Spielgemeinschaften gefördert.</w:t>
      </w:r>
    </w:p>
    <w:p w:rsidR="00F43D59" w:rsidRPr="001428CC" w:rsidRDefault="00F43D59" w:rsidP="00F43D59">
      <w:pPr>
        <w:spacing w:after="0" w:line="240" w:lineRule="auto"/>
        <w:jc w:val="both"/>
        <w:rPr>
          <w:rFonts w:ascii="Times New Roman" w:hAnsi="Times New Roman" w:cs="Times New Roman"/>
          <w:b/>
          <w:sz w:val="16"/>
          <w:szCs w:val="16"/>
        </w:rPr>
      </w:pPr>
      <w:r w:rsidRPr="001428CC">
        <w:rPr>
          <w:rFonts w:ascii="Times New Roman" w:hAnsi="Times New Roman" w:cs="Times New Roman"/>
          <w:b/>
          <w:sz w:val="16"/>
          <w:szCs w:val="16"/>
        </w:rPr>
        <w:t>§ 4 Mitgliedschaft</w:t>
      </w:r>
    </w:p>
    <w:p w:rsidR="00F43D59" w:rsidRPr="001428CC" w:rsidRDefault="00F43D59" w:rsidP="00F43D59">
      <w:pPr>
        <w:pStyle w:val="Listenabsatz"/>
        <w:numPr>
          <w:ilvl w:val="0"/>
          <w:numId w:val="2"/>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 xml:space="preserve"> Mitglied kann jede natürliche Person werden. Zur Aufnahme von Minderjährigen ist die Zustimmung der gesetzlichen Vertreter erforderlich.</w:t>
      </w:r>
    </w:p>
    <w:p w:rsidR="00F43D59" w:rsidRPr="001428CC" w:rsidRDefault="00F43D59" w:rsidP="00F43D59">
      <w:pPr>
        <w:pStyle w:val="Listenabsatz"/>
        <w:numPr>
          <w:ilvl w:val="0"/>
          <w:numId w:val="2"/>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 xml:space="preserve"> Die Mitgliedschaften unterteilen sich in</w:t>
      </w:r>
      <w:r w:rsidRPr="001428CC">
        <w:rPr>
          <w:rFonts w:ascii="Times New Roman" w:hAnsi="Times New Roman" w:cs="Times New Roman"/>
          <w:sz w:val="16"/>
          <w:szCs w:val="16"/>
        </w:rPr>
        <w:br/>
        <w:t>a) unbefristete Mitgliedschaften</w:t>
      </w:r>
      <w:r w:rsidRPr="001428CC">
        <w:rPr>
          <w:rFonts w:ascii="Times New Roman" w:hAnsi="Times New Roman" w:cs="Times New Roman"/>
          <w:sz w:val="16"/>
          <w:szCs w:val="16"/>
        </w:rPr>
        <w:br/>
        <w:t>b) Ehrenmitgliedschaften</w:t>
      </w:r>
    </w:p>
    <w:p w:rsidR="00F43D59" w:rsidRPr="001428CC" w:rsidRDefault="00F43D59" w:rsidP="00F43D59">
      <w:pPr>
        <w:pStyle w:val="Listenabsatz"/>
        <w:numPr>
          <w:ilvl w:val="0"/>
          <w:numId w:val="2"/>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 xml:space="preserve"> Die Aufnahme erfolgt auf schriftlichen Antrag. Über die Aufnahme entscheidet der Vorstand. Im Falle der Ablehnung des Antrages entscheidet auf Wunsch des Antragstellers der Ehrenrat nach Anhörung des Antragstellers und des Vorstandes endgültig.</w:t>
      </w:r>
    </w:p>
    <w:p w:rsidR="00F43D59" w:rsidRPr="001428CC" w:rsidRDefault="00F43D59" w:rsidP="00F43D59">
      <w:pPr>
        <w:spacing w:after="0" w:line="240" w:lineRule="auto"/>
        <w:jc w:val="both"/>
        <w:rPr>
          <w:rFonts w:ascii="Times New Roman" w:hAnsi="Times New Roman" w:cs="Times New Roman"/>
          <w:b/>
          <w:sz w:val="16"/>
          <w:szCs w:val="16"/>
        </w:rPr>
      </w:pPr>
      <w:r w:rsidRPr="001428CC">
        <w:rPr>
          <w:rFonts w:ascii="Times New Roman" w:hAnsi="Times New Roman" w:cs="Times New Roman"/>
          <w:b/>
          <w:sz w:val="16"/>
          <w:szCs w:val="16"/>
        </w:rPr>
        <w:t>§5 Beendigung der Mitgliedschaft</w:t>
      </w:r>
    </w:p>
    <w:p w:rsidR="00F43D59" w:rsidRPr="001428CC" w:rsidRDefault="00F43D59" w:rsidP="00F43D59">
      <w:pPr>
        <w:pStyle w:val="Listenabsatz"/>
        <w:numPr>
          <w:ilvl w:val="0"/>
          <w:numId w:val="3"/>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Die Mitgliedschaft endet mit dem Austritt, Ausschluss oder dem Tod. Mit der Beendigung der Mitgliedschaft erlöschen alle Rechte und Pflichten aus der Mitgliedschaft. Rückständige Mitgliedsbeiträge müssen jedoch gezahlt werden.</w:t>
      </w:r>
    </w:p>
    <w:p w:rsidR="00F43D59" w:rsidRPr="001428CC" w:rsidRDefault="00F43D59" w:rsidP="00F43D59">
      <w:pPr>
        <w:pStyle w:val="Listenabsatz"/>
        <w:numPr>
          <w:ilvl w:val="0"/>
          <w:numId w:val="3"/>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Der Austritt ist jederzeit möglich, wird jedoch erst zum 30.06. bzw. zum 31.12 des jeweiligen Geschäftsjahres rechtswirksam. Der Austritt ist dem Vorstand schriftlich zu erklären. Die Austrittserklärung muss spätestens vier Wochen vor den vorgenannten Daten bei der Geschäftsstelle eingegangen sein.</w:t>
      </w:r>
    </w:p>
    <w:p w:rsidR="00F43D59" w:rsidRPr="001428CC" w:rsidRDefault="00F43D59" w:rsidP="00F43D59">
      <w:pPr>
        <w:pStyle w:val="Listenabsatz"/>
        <w:numPr>
          <w:ilvl w:val="0"/>
          <w:numId w:val="3"/>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Ein Mitglied kann nach vorheriger Anhörung vom Erweiterten Vorstand nach Maßgabe der Vereinsordnung aus dem Verein ausgeschlossen werden. Ein Ausschluss ist nur möglich bei schwerem Verstoß gegen die Satzung oder eines schweren Verstoßes gegen die Interessen des Vereins.</w:t>
      </w:r>
    </w:p>
    <w:p w:rsidR="00F43D59" w:rsidRPr="001428CC" w:rsidRDefault="00F43D59" w:rsidP="00F43D59">
      <w:pPr>
        <w:pStyle w:val="Listenabsatz"/>
        <w:numPr>
          <w:ilvl w:val="0"/>
          <w:numId w:val="3"/>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Gegen den Ausschluss kann der Betroffene innerhalb einer Frist von zwei Wochen nach Mitteilung Einspruch beim Ehrenrat einlegen. Über den Einspruch entscheidet der Ehrenrat endgültig.</w:t>
      </w:r>
    </w:p>
    <w:p w:rsidR="00F43D59" w:rsidRPr="001428CC" w:rsidRDefault="00F43D59" w:rsidP="00F43D59">
      <w:pPr>
        <w:pStyle w:val="Listenabsatz"/>
        <w:numPr>
          <w:ilvl w:val="0"/>
          <w:numId w:val="3"/>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Ausgeschiedene, gestrichene oder ausgeschlossene Mitglieder haben keinen Anspruch auf das Vereinsvermögen sowie auf die Erstattung von Mitgliedsbeiträgen und Umlagen.</w:t>
      </w:r>
    </w:p>
    <w:p w:rsidR="00F43D59" w:rsidRPr="001428CC" w:rsidRDefault="00F43D59" w:rsidP="00F43D59">
      <w:pPr>
        <w:spacing w:after="0" w:line="240" w:lineRule="auto"/>
        <w:jc w:val="both"/>
        <w:rPr>
          <w:rFonts w:ascii="Times New Roman" w:hAnsi="Times New Roman" w:cs="Times New Roman"/>
          <w:b/>
          <w:sz w:val="16"/>
          <w:szCs w:val="16"/>
        </w:rPr>
      </w:pPr>
      <w:r w:rsidRPr="001428CC">
        <w:rPr>
          <w:rFonts w:ascii="Times New Roman" w:hAnsi="Times New Roman" w:cs="Times New Roman"/>
          <w:b/>
          <w:sz w:val="16"/>
          <w:szCs w:val="16"/>
        </w:rPr>
        <w:t>§ 6 Mitgliedsbeiträge</w:t>
      </w:r>
    </w:p>
    <w:p w:rsidR="00F43D59" w:rsidRPr="001428CC" w:rsidRDefault="00F43D59" w:rsidP="00F43D59">
      <w:pPr>
        <w:pStyle w:val="Listenabsatz"/>
        <w:numPr>
          <w:ilvl w:val="0"/>
          <w:numId w:val="4"/>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Von den Mitgliedern werden Beiträge, Umlagen und Gebühren erhoben. Die Höhe der Beiträge und Umlagen, die das 1,5fache des Mitgliederbeitrages nicht überschreiten dürfen, bestimmt die Mitgliederversammlung. Über Zusatzbeiträge entscheiden die jeweiligen Abteilungsversammlungen.</w:t>
      </w:r>
    </w:p>
    <w:p w:rsidR="00F43D59" w:rsidRPr="001428CC" w:rsidRDefault="00F43D59" w:rsidP="00F43D59">
      <w:pPr>
        <w:pStyle w:val="Listenabsatz"/>
        <w:numPr>
          <w:ilvl w:val="0"/>
          <w:numId w:val="4"/>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Die Höhe von Aufnahme- und Verwaltungsgebühren werden vom Erweiterten Vorstand festgelegt. Sie werden in der Vereinsordnung niedergeschrieben.</w:t>
      </w:r>
    </w:p>
    <w:p w:rsidR="00F43D59" w:rsidRPr="001428CC" w:rsidRDefault="00F43D59" w:rsidP="00F43D59">
      <w:pPr>
        <w:pStyle w:val="Listenabsatz"/>
        <w:numPr>
          <w:ilvl w:val="0"/>
          <w:numId w:val="4"/>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Über Minderung oder Aussetzung des Mitgliedsbeitrages aus sozialen und anderen Gründen entscheidet der Erweiterte Vorstand auf Antrag des Mitglieds.</w:t>
      </w:r>
    </w:p>
    <w:p w:rsidR="00F43D59" w:rsidRPr="001428CC" w:rsidRDefault="00F43D59" w:rsidP="00F43D59">
      <w:pPr>
        <w:pStyle w:val="Listenabsatz"/>
        <w:numPr>
          <w:ilvl w:val="0"/>
          <w:numId w:val="4"/>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Einzelheiten zu Beitragserhebung, Zusatzbeiträgen, Verwaltungsgebühren, Aufnahmegebühren und Umlagen regelt die Vereinsordnung.</w:t>
      </w:r>
    </w:p>
    <w:p w:rsidR="00F43D59" w:rsidRPr="001428CC" w:rsidRDefault="00F43D59" w:rsidP="00F43D59">
      <w:pPr>
        <w:spacing w:after="0" w:line="240" w:lineRule="auto"/>
        <w:jc w:val="both"/>
        <w:rPr>
          <w:rFonts w:ascii="Times New Roman" w:hAnsi="Times New Roman" w:cs="Times New Roman"/>
          <w:b/>
          <w:sz w:val="16"/>
          <w:szCs w:val="16"/>
        </w:rPr>
      </w:pPr>
      <w:r w:rsidRPr="001428CC">
        <w:rPr>
          <w:rFonts w:ascii="Times New Roman" w:hAnsi="Times New Roman" w:cs="Times New Roman"/>
          <w:b/>
          <w:sz w:val="16"/>
          <w:szCs w:val="16"/>
        </w:rPr>
        <w:t>2. Mitglieder - und Beitragsordnung</w:t>
      </w:r>
    </w:p>
    <w:p w:rsidR="00F43D59" w:rsidRPr="001428CC" w:rsidRDefault="00F43D59" w:rsidP="00F43D59">
      <w:pPr>
        <w:pStyle w:val="Listenabsatz"/>
        <w:numPr>
          <w:ilvl w:val="0"/>
          <w:numId w:val="5"/>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Zur Erfüllung der vielseitigen Vereinsaufgaben ist die pünktliche Zahlung der Vereinsbeiträge eine wichtige Voraussetzung.</w:t>
      </w:r>
    </w:p>
    <w:p w:rsidR="00F43D59" w:rsidRPr="001428CC" w:rsidRDefault="00F43D59" w:rsidP="00F43D59">
      <w:pPr>
        <w:pStyle w:val="Listenabsatz"/>
        <w:numPr>
          <w:ilvl w:val="0"/>
          <w:numId w:val="5"/>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Die Beiträge werden gem. § 6 der Satzung halbjährlich, am 1. Januar und am 1. Juli eines jeden Beitragsjahres, im Voraus im Einzugsverfahren erhoben. In Ausnahmefällen einer Rechnungszahlung gilt eine Zahlungsfrist von vierzehn (14) Tagen. Das Mitglied verpflichtet sich schriftlich zur Überweisung des Beitrages und zur Zahlung der erhobenen Verwaltungsgebühr von 2,00 €. Dauerauftrag bzw. Einzahlungsbelege gelten als Quittung.</w:t>
      </w:r>
    </w:p>
    <w:p w:rsidR="00F43D59" w:rsidRPr="001428CC" w:rsidRDefault="00F43D59" w:rsidP="00F43D59">
      <w:pPr>
        <w:pStyle w:val="Listenabsatz"/>
        <w:numPr>
          <w:ilvl w:val="0"/>
          <w:numId w:val="5"/>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Die Annahme von Beitragsgeldern ist den Vorstandsmitgliedern nur in besonderen Ausnahmefällen gestattet. Die Aushändigung an die Geschäftsstelle hat umgehend zu erfolgen. Diese nimmt die Einzahlung auf das Beitragskonto vor.</w:t>
      </w:r>
    </w:p>
    <w:p w:rsidR="00F43D59" w:rsidRPr="001428CC" w:rsidRDefault="00F43D59" w:rsidP="00F43D59">
      <w:pPr>
        <w:pStyle w:val="Listenabsatz"/>
        <w:numPr>
          <w:ilvl w:val="0"/>
          <w:numId w:val="5"/>
        </w:numPr>
        <w:spacing w:after="0" w:line="240" w:lineRule="auto"/>
        <w:ind w:left="284" w:hanging="284"/>
        <w:jc w:val="both"/>
        <w:rPr>
          <w:rFonts w:ascii="Times New Roman" w:hAnsi="Times New Roman" w:cs="Times New Roman"/>
          <w:sz w:val="16"/>
          <w:szCs w:val="16"/>
        </w:rPr>
      </w:pPr>
      <w:r w:rsidRPr="0075412A">
        <w:rPr>
          <w:rFonts w:ascii="Times New Roman" w:hAnsi="Times New Roman" w:cs="Times New Roman"/>
          <w:sz w:val="16"/>
          <w:szCs w:val="16"/>
          <w:u w:val="single"/>
        </w:rPr>
        <w:t>Die Aufnahmegebühr von 5,50 € pro Neumitglied ist bei Abgabe der Eintrittserklärung fällig.</w:t>
      </w:r>
      <w:r w:rsidRPr="001428CC">
        <w:rPr>
          <w:rFonts w:ascii="Times New Roman" w:hAnsi="Times New Roman" w:cs="Times New Roman"/>
          <w:sz w:val="16"/>
          <w:szCs w:val="16"/>
        </w:rPr>
        <w:t xml:space="preserve"> Das Aufnahmedatum entspricht dem Eintrittsdatum und ist grundsätzlich der 1.te des Monats, in dem das Ausstellungsdatum des Aufnahmeantrages liegt.</w:t>
      </w:r>
    </w:p>
    <w:p w:rsidR="00F43D59" w:rsidRPr="001428CC" w:rsidRDefault="00F43D59" w:rsidP="00F43D59">
      <w:pPr>
        <w:pStyle w:val="Listenabsatz"/>
        <w:numPr>
          <w:ilvl w:val="0"/>
          <w:numId w:val="5"/>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Beitragsrückständige aktive Mitglieder können solange von einer sportlichen Tätigkeit ausgeschlossen werden, bis sie nachweisbar ihren Beitrag gezahlt haben.</w:t>
      </w:r>
    </w:p>
    <w:p w:rsidR="00F43D59" w:rsidRPr="001428CC" w:rsidRDefault="00F43D59" w:rsidP="00F43D59">
      <w:pPr>
        <w:pStyle w:val="Listenabsatz"/>
        <w:numPr>
          <w:ilvl w:val="0"/>
          <w:numId w:val="5"/>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Wird durch das Mitglied eine Rücklastschrift verursacht, trägt das Mitglied die Gebühr der Rücklastschrift und eine zusätzliche Verwaltungsgebühr von 2,00 €. Rückständige Beiträge können im Wege außergerichtlicher und gerichtlicher Maßnahmen beigetrieben werden.</w:t>
      </w:r>
    </w:p>
    <w:p w:rsidR="00F43D59" w:rsidRPr="001428CC" w:rsidRDefault="00F43D59" w:rsidP="00F43D59">
      <w:pPr>
        <w:pStyle w:val="Listenabsatz"/>
        <w:numPr>
          <w:ilvl w:val="0"/>
          <w:numId w:val="5"/>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lastRenderedPageBreak/>
        <w:t>Vorstandsmitglieder oder Amtsinhaber sollten in der Erfüllung ihrer Beitragspflicht vorbildlich sein. Bei Nichtbeachtung kann der Vorstand ihre zeitweise Suspendierung beschließen.</w:t>
      </w:r>
    </w:p>
    <w:p w:rsidR="00F43D59" w:rsidRPr="001428CC" w:rsidRDefault="00F43D59" w:rsidP="00F43D59">
      <w:pPr>
        <w:pStyle w:val="Listenabsatz"/>
        <w:numPr>
          <w:ilvl w:val="0"/>
          <w:numId w:val="5"/>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Eine Beitragsermäßigung oder ein zeitweises Aussetzen der Beitragszahlung ist auf schriftlich begründeten Antrag über den Abteilungsleiter oder den Geschäftsführenden Vorstand zu beantragen. Nach Ablauf der Frist ist ein erneuter schriftlicher Antrag zu stellen. Über die Anträge entscheidet der Geschäftsführende Vorstand. Jedes Mitglied mit solchen Vergünstigungen hat die Pflicht, sofern die Voraussetzungen dafür nicht mehr vorliegen, wieder seinen normalen Beitrag zu zahlen.</w:t>
      </w:r>
    </w:p>
    <w:p w:rsidR="00F43D59" w:rsidRPr="001428CC" w:rsidRDefault="00F43D59" w:rsidP="00F43D59">
      <w:p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8.1</w:t>
      </w:r>
      <w:r w:rsidRPr="001428CC">
        <w:rPr>
          <w:rFonts w:ascii="Times New Roman" w:hAnsi="Times New Roman" w:cs="Times New Roman"/>
          <w:sz w:val="16"/>
          <w:szCs w:val="16"/>
        </w:rPr>
        <w:tab/>
        <w:t>Beitragsermäßigungen können gelten:</w:t>
      </w:r>
      <w:r w:rsidRPr="001428CC">
        <w:rPr>
          <w:rFonts w:ascii="Times New Roman" w:hAnsi="Times New Roman" w:cs="Times New Roman"/>
          <w:sz w:val="16"/>
          <w:szCs w:val="16"/>
        </w:rPr>
        <w:br/>
        <w:t>(a)</w:t>
      </w:r>
      <w:r w:rsidRPr="001428CC">
        <w:rPr>
          <w:rFonts w:ascii="Times New Roman" w:hAnsi="Times New Roman" w:cs="Times New Roman"/>
          <w:sz w:val="16"/>
          <w:szCs w:val="16"/>
        </w:rPr>
        <w:tab/>
        <w:t>für Mitglieder mit Behinderung ab einem Behinderungs</w:t>
      </w:r>
      <w:r>
        <w:rPr>
          <w:rFonts w:ascii="Times New Roman" w:hAnsi="Times New Roman" w:cs="Times New Roman"/>
          <w:sz w:val="16"/>
          <w:szCs w:val="16"/>
        </w:rPr>
        <w:t>-</w:t>
      </w:r>
      <w:r w:rsidRPr="001428CC">
        <w:rPr>
          <w:rFonts w:ascii="Times New Roman" w:hAnsi="Times New Roman" w:cs="Times New Roman"/>
          <w:sz w:val="16"/>
          <w:szCs w:val="16"/>
        </w:rPr>
        <w:t>grad von 50 %, nach Vorlage eines entsprechenden Nachweises.</w:t>
      </w:r>
    </w:p>
    <w:p w:rsidR="00F43D59" w:rsidRPr="001428CC" w:rsidRDefault="00F43D59" w:rsidP="00F43D59">
      <w:pPr>
        <w:pStyle w:val="Listenabsatz"/>
        <w:spacing w:after="0" w:line="240" w:lineRule="auto"/>
        <w:ind w:left="284"/>
        <w:jc w:val="both"/>
        <w:rPr>
          <w:rFonts w:ascii="Times New Roman" w:hAnsi="Times New Roman" w:cs="Times New Roman"/>
          <w:sz w:val="16"/>
          <w:szCs w:val="16"/>
        </w:rPr>
      </w:pPr>
      <w:r w:rsidRPr="001428CC">
        <w:rPr>
          <w:rFonts w:ascii="Times New Roman" w:hAnsi="Times New Roman" w:cs="Times New Roman"/>
          <w:sz w:val="16"/>
          <w:szCs w:val="16"/>
        </w:rPr>
        <w:t>(b)</w:t>
      </w:r>
      <w:r w:rsidRPr="001428CC">
        <w:rPr>
          <w:rFonts w:ascii="Times New Roman" w:hAnsi="Times New Roman" w:cs="Times New Roman"/>
          <w:sz w:val="16"/>
          <w:szCs w:val="16"/>
        </w:rPr>
        <w:tab/>
        <w:t>für Rentner, aufgrund ihrer wirtschaftlichen Situation oder mit dem Hintergrund, dass sie in einer sportlich nicht aktiven Phase, den Verein weiterhin unterstützen wollen.</w:t>
      </w:r>
      <w:r w:rsidRPr="001428CC">
        <w:rPr>
          <w:rFonts w:ascii="Times New Roman" w:hAnsi="Times New Roman" w:cs="Times New Roman"/>
          <w:sz w:val="16"/>
          <w:szCs w:val="16"/>
        </w:rPr>
        <w:br/>
        <w:t>(c)</w:t>
      </w:r>
      <w:r w:rsidRPr="001428CC">
        <w:rPr>
          <w:rFonts w:ascii="Times New Roman" w:hAnsi="Times New Roman" w:cs="Times New Roman"/>
          <w:sz w:val="16"/>
          <w:szCs w:val="16"/>
        </w:rPr>
        <w:tab/>
        <w:t>für Mitglieder bis zur Vollendung des 23. Lebensjahres. Befinden sich diese Mitglieder darüber hinaus in einer Ausbildung, muss eine Ermäßigung schriftlich und gegen Vorlage eines Ausbildungsnachweises beantragt werden.</w:t>
      </w:r>
    </w:p>
    <w:p w:rsidR="00F43D59" w:rsidRPr="001428CC" w:rsidRDefault="00F43D59" w:rsidP="00F43D59">
      <w:p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8.2</w:t>
      </w:r>
      <w:r w:rsidRPr="001428CC">
        <w:rPr>
          <w:rFonts w:ascii="Times New Roman" w:hAnsi="Times New Roman" w:cs="Times New Roman"/>
          <w:sz w:val="16"/>
          <w:szCs w:val="16"/>
        </w:rPr>
        <w:tab/>
        <w:t>Beitragsfreistellungen können gelten:</w:t>
      </w:r>
      <w:r w:rsidRPr="001428CC">
        <w:rPr>
          <w:rFonts w:ascii="Times New Roman" w:hAnsi="Times New Roman" w:cs="Times New Roman"/>
          <w:sz w:val="16"/>
          <w:szCs w:val="16"/>
        </w:rPr>
        <w:br/>
        <w:t>(a)</w:t>
      </w:r>
      <w:r w:rsidRPr="001428CC">
        <w:rPr>
          <w:rFonts w:ascii="Times New Roman" w:hAnsi="Times New Roman" w:cs="Times New Roman"/>
          <w:sz w:val="16"/>
          <w:szCs w:val="16"/>
        </w:rPr>
        <w:tab/>
        <w:t>für Personen mit geringen Einkommen (z.B. ohne beruflichen Erwerb, Bezieher von staatlichen Sozialleistungen), nach Vorlage eines entsprechenden Nachweises.</w:t>
      </w:r>
      <w:r w:rsidRPr="001428CC">
        <w:rPr>
          <w:rFonts w:ascii="Times New Roman" w:hAnsi="Times New Roman" w:cs="Times New Roman"/>
          <w:sz w:val="16"/>
          <w:szCs w:val="16"/>
        </w:rPr>
        <w:br/>
        <w:t>(b)</w:t>
      </w:r>
      <w:r w:rsidRPr="001428CC">
        <w:rPr>
          <w:rFonts w:ascii="Times New Roman" w:hAnsi="Times New Roman" w:cs="Times New Roman"/>
          <w:sz w:val="16"/>
          <w:szCs w:val="16"/>
        </w:rPr>
        <w:tab/>
        <w:t>für minderjährige Halbweisen und Weisen für ein Jahr.</w:t>
      </w:r>
      <w:r w:rsidRPr="001428CC">
        <w:rPr>
          <w:rFonts w:ascii="Times New Roman" w:hAnsi="Times New Roman" w:cs="Times New Roman"/>
          <w:sz w:val="16"/>
          <w:szCs w:val="16"/>
        </w:rPr>
        <w:br/>
        <w:t>(c)</w:t>
      </w:r>
      <w:r w:rsidRPr="001428CC">
        <w:rPr>
          <w:rFonts w:ascii="Times New Roman" w:hAnsi="Times New Roman" w:cs="Times New Roman"/>
          <w:sz w:val="16"/>
          <w:szCs w:val="16"/>
        </w:rPr>
        <w:tab/>
        <w:t>für Mitglieder, die durch längere Krankheit, kein sportliches Vereinsangebot wahrnehmen können und ein ärztliche Bestätigung eingereicht haben.</w:t>
      </w:r>
      <w:r w:rsidRPr="001428CC">
        <w:rPr>
          <w:rFonts w:ascii="Times New Roman" w:hAnsi="Times New Roman" w:cs="Times New Roman"/>
          <w:sz w:val="16"/>
          <w:szCs w:val="16"/>
        </w:rPr>
        <w:br/>
        <w:t>(d)</w:t>
      </w:r>
      <w:r w:rsidRPr="001428CC">
        <w:rPr>
          <w:rFonts w:ascii="Times New Roman" w:hAnsi="Times New Roman" w:cs="Times New Roman"/>
          <w:sz w:val="16"/>
          <w:szCs w:val="16"/>
        </w:rPr>
        <w:tab/>
        <w:t>für Mitglieder(n), die sich für längere Zeit (max. fünf Jahre) im Ausland aufhalten.</w:t>
      </w:r>
      <w:r w:rsidRPr="001428CC">
        <w:rPr>
          <w:rFonts w:ascii="Times New Roman" w:hAnsi="Times New Roman" w:cs="Times New Roman"/>
          <w:sz w:val="16"/>
          <w:szCs w:val="16"/>
        </w:rPr>
        <w:br/>
        <w:t>(e)</w:t>
      </w:r>
      <w:r w:rsidRPr="001428CC">
        <w:rPr>
          <w:rFonts w:ascii="Times New Roman" w:hAnsi="Times New Roman" w:cs="Times New Roman"/>
          <w:sz w:val="16"/>
          <w:szCs w:val="16"/>
        </w:rPr>
        <w:tab/>
        <w:t>für auswärtig studierende Mitglieder für einen bestimmten Zeitraum.</w:t>
      </w:r>
      <w:r w:rsidRPr="001428CC">
        <w:rPr>
          <w:rFonts w:ascii="Times New Roman" w:hAnsi="Times New Roman" w:cs="Times New Roman"/>
          <w:sz w:val="16"/>
          <w:szCs w:val="16"/>
        </w:rPr>
        <w:br/>
        <w:t>(f)</w:t>
      </w:r>
      <w:r w:rsidRPr="001428CC">
        <w:rPr>
          <w:rFonts w:ascii="Times New Roman" w:hAnsi="Times New Roman" w:cs="Times New Roman"/>
          <w:sz w:val="16"/>
          <w:szCs w:val="16"/>
        </w:rPr>
        <w:tab/>
        <w:t>bei vorliegender Schwangerschaft des Mitgliedes für ein Jahr.</w:t>
      </w:r>
      <w:r w:rsidRPr="001428CC">
        <w:rPr>
          <w:rFonts w:ascii="Times New Roman" w:hAnsi="Times New Roman" w:cs="Times New Roman"/>
          <w:sz w:val="16"/>
          <w:szCs w:val="16"/>
        </w:rPr>
        <w:br/>
        <w:t>(g)</w:t>
      </w:r>
      <w:r w:rsidRPr="001428CC">
        <w:rPr>
          <w:rFonts w:ascii="Times New Roman" w:hAnsi="Times New Roman" w:cs="Times New Roman"/>
          <w:sz w:val="16"/>
          <w:szCs w:val="16"/>
        </w:rPr>
        <w:tab/>
        <w:t>für ein Elternteil beim Eltern/Kind-Turnen für ein Jahr, wenn beide Elternteile im Wechsel die Übungsstunden besuchen.</w:t>
      </w:r>
      <w:r w:rsidRPr="001428CC">
        <w:rPr>
          <w:rFonts w:ascii="Times New Roman" w:hAnsi="Times New Roman" w:cs="Times New Roman"/>
          <w:sz w:val="16"/>
          <w:szCs w:val="16"/>
        </w:rPr>
        <w:br/>
        <w:t>(h)</w:t>
      </w:r>
      <w:r w:rsidRPr="001428CC">
        <w:rPr>
          <w:rFonts w:ascii="Times New Roman" w:hAnsi="Times New Roman" w:cs="Times New Roman"/>
          <w:sz w:val="16"/>
          <w:szCs w:val="16"/>
        </w:rPr>
        <w:tab/>
        <w:t>für Ehrenmitglieder und Ehrenvorsitzende auf Lebenszeit (VO6.2 2.).</w:t>
      </w:r>
    </w:p>
    <w:p w:rsidR="00F43D59" w:rsidRPr="001428CC" w:rsidRDefault="00F43D59" w:rsidP="00F43D59">
      <w:pPr>
        <w:pStyle w:val="Listenabsatz"/>
        <w:numPr>
          <w:ilvl w:val="0"/>
          <w:numId w:val="5"/>
        </w:numPr>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sz w:val="16"/>
          <w:szCs w:val="16"/>
        </w:rPr>
        <w:t>Beiträge</w:t>
      </w:r>
      <w:r w:rsidRPr="001428CC">
        <w:rPr>
          <w:rFonts w:ascii="Times New Roman" w:hAnsi="Times New Roman" w:cs="Times New Roman"/>
          <w:sz w:val="16"/>
          <w:szCs w:val="16"/>
        </w:rPr>
        <w:br/>
        <w:t>Auf der Grundlage von § 8 der Vereinssatzung hat die Mitgliederversammlung in ihrer Sitzung vom 28. 3.2014 die nachfolgenden Mitgliedsbeiträge beschlossen. Die Höhe der Mitgliedsbeiträge richtet sich nach der Art der Mitgliedschaft und der jeweiligen Leistungsfähigkeit einzelner Mitgliedergruppen.</w:t>
      </w:r>
    </w:p>
    <w:p w:rsidR="00F43D59" w:rsidRPr="001428CC" w:rsidRDefault="00F43D59" w:rsidP="00F43D59">
      <w:pPr>
        <w:spacing w:after="0" w:line="240" w:lineRule="auto"/>
        <w:jc w:val="both"/>
        <w:rPr>
          <w:rFonts w:ascii="Times New Roman" w:hAnsi="Times New Roman" w:cs="Times New Roman"/>
          <w:b/>
          <w:sz w:val="16"/>
          <w:szCs w:val="16"/>
          <w:u w:val="single"/>
        </w:rPr>
      </w:pPr>
      <w:r w:rsidRPr="001428CC">
        <w:rPr>
          <w:rFonts w:ascii="Times New Roman" w:hAnsi="Times New Roman" w:cs="Times New Roman"/>
          <w:b/>
          <w:sz w:val="16"/>
          <w:szCs w:val="16"/>
          <w:u w:val="single"/>
        </w:rPr>
        <w:t>Mitgliedsbeiträge pro Jahr, ab dem 1.7.2014:</w:t>
      </w:r>
    </w:p>
    <w:p w:rsidR="00F43D59" w:rsidRPr="001428CC" w:rsidRDefault="00F43D59" w:rsidP="00F43D59">
      <w:pPr>
        <w:spacing w:after="0" w:line="240" w:lineRule="auto"/>
        <w:jc w:val="both"/>
        <w:rPr>
          <w:rFonts w:ascii="Times New Roman" w:hAnsi="Times New Roman" w:cs="Times New Roman"/>
          <w:sz w:val="16"/>
          <w:szCs w:val="16"/>
        </w:rPr>
      </w:pPr>
      <w:r w:rsidRPr="001428CC">
        <w:rPr>
          <w:rFonts w:ascii="Times New Roman" w:hAnsi="Times New Roman" w:cs="Times New Roman"/>
          <w:sz w:val="16"/>
          <w:szCs w:val="16"/>
        </w:rPr>
        <w:t>Grundbeitrag für aktive und passive Mitglieder:</w:t>
      </w:r>
    </w:p>
    <w:p w:rsidR="00F43D59" w:rsidRPr="001428CC" w:rsidRDefault="00F43D59" w:rsidP="00F43D59">
      <w:pPr>
        <w:pStyle w:val="Listenabsatz"/>
        <w:numPr>
          <w:ilvl w:val="0"/>
          <w:numId w:val="6"/>
        </w:numPr>
        <w:tabs>
          <w:tab w:val="right" w:pos="4536"/>
        </w:tabs>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b/>
          <w:sz w:val="16"/>
          <w:szCs w:val="16"/>
        </w:rPr>
        <w:t>Erwachsene</w:t>
      </w:r>
      <w:r w:rsidRPr="001428CC">
        <w:rPr>
          <w:rFonts w:ascii="Times New Roman" w:hAnsi="Times New Roman" w:cs="Times New Roman"/>
          <w:sz w:val="16"/>
          <w:szCs w:val="16"/>
        </w:rPr>
        <w:t>, aktiv und passiv</w:t>
      </w:r>
      <w:r w:rsidRPr="001428CC">
        <w:rPr>
          <w:rFonts w:ascii="Times New Roman" w:hAnsi="Times New Roman" w:cs="Times New Roman"/>
          <w:sz w:val="16"/>
          <w:szCs w:val="16"/>
        </w:rPr>
        <w:tab/>
      </w:r>
      <w:r w:rsidRPr="001428CC">
        <w:rPr>
          <w:rFonts w:ascii="Times New Roman" w:hAnsi="Times New Roman" w:cs="Times New Roman"/>
          <w:b/>
          <w:sz w:val="16"/>
          <w:szCs w:val="16"/>
        </w:rPr>
        <w:t>108,00 €</w:t>
      </w:r>
    </w:p>
    <w:p w:rsidR="00F43D59" w:rsidRPr="001428CC" w:rsidRDefault="00F43D59" w:rsidP="00F43D59">
      <w:pPr>
        <w:pStyle w:val="Listenabsatz"/>
        <w:numPr>
          <w:ilvl w:val="0"/>
          <w:numId w:val="6"/>
        </w:numPr>
        <w:tabs>
          <w:tab w:val="right" w:pos="4536"/>
        </w:tabs>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b/>
          <w:sz w:val="16"/>
          <w:szCs w:val="16"/>
        </w:rPr>
        <w:t>Kinder, Jugendliche, Studenten, Auszubildende</w:t>
      </w:r>
      <w:r w:rsidRPr="001428CC">
        <w:rPr>
          <w:rFonts w:ascii="Times New Roman" w:hAnsi="Times New Roman" w:cs="Times New Roman"/>
          <w:sz w:val="16"/>
          <w:szCs w:val="16"/>
        </w:rPr>
        <w:tab/>
      </w:r>
      <w:r w:rsidRPr="001428CC">
        <w:rPr>
          <w:rFonts w:ascii="Times New Roman" w:hAnsi="Times New Roman" w:cs="Times New Roman"/>
          <w:b/>
          <w:sz w:val="16"/>
          <w:szCs w:val="16"/>
        </w:rPr>
        <w:t>72,00 €</w:t>
      </w:r>
      <w:r w:rsidRPr="001428CC">
        <w:rPr>
          <w:rFonts w:ascii="Times New Roman" w:hAnsi="Times New Roman" w:cs="Times New Roman"/>
          <w:sz w:val="16"/>
          <w:szCs w:val="16"/>
        </w:rPr>
        <w:br/>
        <w:t>bis zum 23. Lebensjahr und Mitglieder mit Beitragsermäßigung (gemäß VO 8.1)</w:t>
      </w:r>
    </w:p>
    <w:p w:rsidR="00F43D59" w:rsidRPr="001428CC" w:rsidRDefault="00F43D59" w:rsidP="00F43D59">
      <w:pPr>
        <w:pStyle w:val="Listenabsatz"/>
        <w:numPr>
          <w:ilvl w:val="0"/>
          <w:numId w:val="6"/>
        </w:numPr>
        <w:tabs>
          <w:tab w:val="right" w:pos="4536"/>
        </w:tabs>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b/>
          <w:sz w:val="16"/>
          <w:szCs w:val="16"/>
        </w:rPr>
        <w:t>Familien</w:t>
      </w:r>
      <w:r w:rsidRPr="001428CC">
        <w:rPr>
          <w:rFonts w:ascii="Times New Roman" w:hAnsi="Times New Roman" w:cs="Times New Roman"/>
          <w:b/>
          <w:sz w:val="16"/>
          <w:szCs w:val="16"/>
        </w:rPr>
        <w:tab/>
        <w:t>216,00 €</w:t>
      </w:r>
      <w:r w:rsidRPr="001428CC">
        <w:rPr>
          <w:rFonts w:ascii="Times New Roman" w:hAnsi="Times New Roman" w:cs="Times New Roman"/>
          <w:sz w:val="16"/>
          <w:szCs w:val="16"/>
        </w:rPr>
        <w:br/>
        <w:t>d.h. 2 Erwachsene und mind. 1 Kind oder 1 Erwachsener und mindestens 2 Kinder</w:t>
      </w:r>
      <w:r w:rsidRPr="001428CC">
        <w:rPr>
          <w:rFonts w:ascii="Times New Roman" w:hAnsi="Times New Roman" w:cs="Times New Roman"/>
          <w:sz w:val="16"/>
          <w:szCs w:val="16"/>
        </w:rPr>
        <w:tab/>
      </w:r>
    </w:p>
    <w:p w:rsidR="00F43D59" w:rsidRPr="001428CC" w:rsidRDefault="00F43D59" w:rsidP="00F43D59">
      <w:pPr>
        <w:pStyle w:val="Listenabsatz"/>
        <w:numPr>
          <w:ilvl w:val="0"/>
          <w:numId w:val="6"/>
        </w:numPr>
        <w:tabs>
          <w:tab w:val="right" w:pos="4536"/>
        </w:tabs>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b/>
          <w:sz w:val="16"/>
          <w:szCs w:val="16"/>
        </w:rPr>
        <w:t>Eltern-Kind-Turnen</w:t>
      </w:r>
      <w:r w:rsidRPr="001428CC">
        <w:rPr>
          <w:rFonts w:ascii="Times New Roman" w:hAnsi="Times New Roman" w:cs="Times New Roman"/>
          <w:sz w:val="16"/>
          <w:szCs w:val="16"/>
        </w:rPr>
        <w:t>: Elternteil und Kind je</w:t>
      </w:r>
      <w:r w:rsidRPr="001428CC">
        <w:rPr>
          <w:rFonts w:ascii="Times New Roman" w:hAnsi="Times New Roman" w:cs="Times New Roman"/>
          <w:sz w:val="16"/>
          <w:szCs w:val="16"/>
        </w:rPr>
        <w:tab/>
        <w:t xml:space="preserve">  </w:t>
      </w:r>
      <w:r w:rsidRPr="001428CC">
        <w:rPr>
          <w:rFonts w:ascii="Times New Roman" w:hAnsi="Times New Roman" w:cs="Times New Roman"/>
          <w:b/>
          <w:sz w:val="16"/>
          <w:szCs w:val="16"/>
        </w:rPr>
        <w:t>72,00 €</w:t>
      </w:r>
    </w:p>
    <w:p w:rsidR="00F43D59" w:rsidRPr="001428CC" w:rsidRDefault="00F43D59" w:rsidP="00F43D59">
      <w:pPr>
        <w:pStyle w:val="Listenabsatz"/>
        <w:numPr>
          <w:ilvl w:val="0"/>
          <w:numId w:val="6"/>
        </w:numPr>
        <w:tabs>
          <w:tab w:val="right" w:pos="4536"/>
        </w:tabs>
        <w:spacing w:after="0" w:line="240" w:lineRule="auto"/>
        <w:ind w:left="284" w:hanging="284"/>
        <w:jc w:val="both"/>
        <w:rPr>
          <w:rFonts w:ascii="Times New Roman" w:hAnsi="Times New Roman" w:cs="Times New Roman"/>
          <w:sz w:val="16"/>
          <w:szCs w:val="16"/>
        </w:rPr>
      </w:pPr>
      <w:r w:rsidRPr="001428CC">
        <w:rPr>
          <w:rFonts w:ascii="Times New Roman" w:hAnsi="Times New Roman" w:cs="Times New Roman"/>
          <w:b/>
          <w:sz w:val="16"/>
          <w:szCs w:val="16"/>
        </w:rPr>
        <w:t>Zusatzbeitrag</w:t>
      </w:r>
      <w:r w:rsidRPr="001428CC">
        <w:rPr>
          <w:rFonts w:ascii="Times New Roman" w:hAnsi="Times New Roman" w:cs="Times New Roman"/>
          <w:sz w:val="16"/>
          <w:szCs w:val="16"/>
        </w:rPr>
        <w:t xml:space="preserve"> pro Person für die Abteilungen Fußball, Handball und Tischtennis:</w:t>
      </w:r>
    </w:p>
    <w:p w:rsidR="00F43D59" w:rsidRPr="001428CC" w:rsidRDefault="00F43D59" w:rsidP="00F43D59">
      <w:pPr>
        <w:pStyle w:val="Listenabsatz"/>
        <w:numPr>
          <w:ilvl w:val="1"/>
          <w:numId w:val="6"/>
        </w:numPr>
        <w:tabs>
          <w:tab w:val="right" w:pos="4536"/>
        </w:tabs>
        <w:spacing w:after="0" w:line="240" w:lineRule="auto"/>
        <w:ind w:left="709"/>
        <w:jc w:val="both"/>
        <w:rPr>
          <w:rFonts w:ascii="Times New Roman" w:hAnsi="Times New Roman" w:cs="Times New Roman"/>
          <w:sz w:val="16"/>
          <w:szCs w:val="16"/>
        </w:rPr>
      </w:pPr>
      <w:r w:rsidRPr="001428CC">
        <w:rPr>
          <w:rFonts w:ascii="Times New Roman" w:hAnsi="Times New Roman" w:cs="Times New Roman"/>
          <w:b/>
          <w:sz w:val="16"/>
          <w:szCs w:val="16"/>
        </w:rPr>
        <w:t>Erwachsene</w:t>
      </w:r>
      <w:r w:rsidRPr="001428CC">
        <w:rPr>
          <w:rFonts w:ascii="Times New Roman" w:hAnsi="Times New Roman" w:cs="Times New Roman"/>
          <w:sz w:val="16"/>
          <w:szCs w:val="16"/>
        </w:rPr>
        <w:tab/>
      </w:r>
      <w:r w:rsidRPr="001428CC">
        <w:rPr>
          <w:rFonts w:ascii="Times New Roman" w:hAnsi="Times New Roman" w:cs="Times New Roman"/>
          <w:b/>
          <w:sz w:val="16"/>
          <w:szCs w:val="16"/>
        </w:rPr>
        <w:t xml:space="preserve">  36,00 €</w:t>
      </w:r>
    </w:p>
    <w:p w:rsidR="00F43D59" w:rsidRPr="001428CC" w:rsidRDefault="00F43D59" w:rsidP="00F43D59">
      <w:pPr>
        <w:pStyle w:val="Listenabsatz"/>
        <w:numPr>
          <w:ilvl w:val="1"/>
          <w:numId w:val="6"/>
        </w:numPr>
        <w:tabs>
          <w:tab w:val="right" w:pos="4536"/>
        </w:tabs>
        <w:spacing w:after="0" w:line="240" w:lineRule="auto"/>
        <w:ind w:left="709"/>
        <w:jc w:val="both"/>
        <w:rPr>
          <w:rFonts w:ascii="Times New Roman" w:hAnsi="Times New Roman" w:cs="Times New Roman"/>
          <w:sz w:val="16"/>
          <w:szCs w:val="16"/>
        </w:rPr>
      </w:pPr>
      <w:r w:rsidRPr="001428CC">
        <w:rPr>
          <w:rFonts w:ascii="Times New Roman" w:hAnsi="Times New Roman" w:cs="Times New Roman"/>
          <w:b/>
          <w:sz w:val="16"/>
          <w:szCs w:val="16"/>
        </w:rPr>
        <w:t>Kinder, Jugendliche, Studenten, Auszubildende und Mitglieder mit Beitragsermäßigung (s. VO 8.1)</w:t>
      </w:r>
      <w:r w:rsidRPr="001428CC">
        <w:rPr>
          <w:rFonts w:ascii="Times New Roman" w:hAnsi="Times New Roman" w:cs="Times New Roman"/>
          <w:b/>
          <w:sz w:val="16"/>
          <w:szCs w:val="16"/>
        </w:rPr>
        <w:tab/>
      </w:r>
      <w:r w:rsidRPr="001428CC">
        <w:rPr>
          <w:rFonts w:ascii="Times New Roman" w:hAnsi="Times New Roman" w:cs="Times New Roman"/>
          <w:sz w:val="16"/>
          <w:szCs w:val="16"/>
        </w:rPr>
        <w:t xml:space="preserve"> </w:t>
      </w:r>
      <w:r w:rsidRPr="001428CC">
        <w:rPr>
          <w:rFonts w:ascii="Times New Roman" w:hAnsi="Times New Roman" w:cs="Times New Roman"/>
          <w:b/>
          <w:sz w:val="16"/>
          <w:szCs w:val="16"/>
        </w:rPr>
        <w:t>24,00 €</w:t>
      </w:r>
    </w:p>
    <w:p w:rsidR="00F43D59" w:rsidRPr="001428CC" w:rsidRDefault="00F43D59" w:rsidP="00F43D59">
      <w:pPr>
        <w:tabs>
          <w:tab w:val="right" w:pos="4536"/>
        </w:tabs>
        <w:spacing w:after="0" w:line="240" w:lineRule="auto"/>
        <w:ind w:left="349"/>
        <w:jc w:val="both"/>
        <w:rPr>
          <w:rFonts w:ascii="Times New Roman" w:hAnsi="Times New Roman" w:cs="Times New Roman"/>
          <w:sz w:val="16"/>
          <w:szCs w:val="16"/>
        </w:rPr>
      </w:pPr>
      <w:r w:rsidRPr="001428CC">
        <w:rPr>
          <w:rFonts w:ascii="Times New Roman" w:hAnsi="Times New Roman" w:cs="Times New Roman"/>
          <w:sz w:val="16"/>
          <w:szCs w:val="16"/>
        </w:rPr>
        <w:t>Der Zusatzbeitrag wird pro Person für maximal eine Abteilung erhoben. Passive Mitglieder, Rentner u. Mitglieder mit Beitragsermäßigung bzw. Beitragsfreistellung (s. VO 8.2) zahlen keinen Zusatzbeitrag.</w:t>
      </w:r>
    </w:p>
    <w:p w:rsidR="00F43D59" w:rsidRPr="001428CC" w:rsidRDefault="00F43D59" w:rsidP="00F43D59">
      <w:pPr>
        <w:pBdr>
          <w:top w:val="single" w:sz="4" w:space="1" w:color="auto"/>
          <w:left w:val="single" w:sz="4" w:space="4" w:color="auto"/>
          <w:bottom w:val="single" w:sz="4" w:space="1" w:color="auto"/>
          <w:right w:val="single" w:sz="4" w:space="4" w:color="auto"/>
        </w:pBdr>
        <w:tabs>
          <w:tab w:val="right" w:pos="4536"/>
        </w:tabs>
        <w:spacing w:after="0" w:line="240" w:lineRule="auto"/>
        <w:jc w:val="both"/>
        <w:rPr>
          <w:rFonts w:ascii="Times New Roman" w:hAnsi="Times New Roman" w:cs="Times New Roman"/>
          <w:b/>
          <w:sz w:val="16"/>
          <w:szCs w:val="16"/>
        </w:rPr>
      </w:pPr>
      <w:r w:rsidRPr="001428CC">
        <w:rPr>
          <w:rFonts w:ascii="Times New Roman" w:hAnsi="Times New Roman" w:cs="Times New Roman"/>
          <w:b/>
          <w:sz w:val="16"/>
          <w:szCs w:val="16"/>
        </w:rPr>
        <w:t>Datenschutzbestimmung</w:t>
      </w:r>
    </w:p>
    <w:p w:rsidR="00F43D59" w:rsidRPr="001428CC" w:rsidRDefault="00F43D59" w:rsidP="00F43D59">
      <w:pPr>
        <w:pBdr>
          <w:top w:val="single" w:sz="4" w:space="1" w:color="auto"/>
          <w:left w:val="single" w:sz="4" w:space="4" w:color="auto"/>
          <w:bottom w:val="single" w:sz="4" w:space="1" w:color="auto"/>
          <w:right w:val="single" w:sz="4" w:space="4" w:color="auto"/>
        </w:pBdr>
        <w:tabs>
          <w:tab w:val="right" w:pos="4536"/>
        </w:tabs>
        <w:spacing w:after="0" w:line="240" w:lineRule="auto"/>
        <w:jc w:val="both"/>
        <w:rPr>
          <w:rFonts w:ascii="Times New Roman" w:hAnsi="Times New Roman" w:cs="Times New Roman"/>
          <w:sz w:val="16"/>
          <w:szCs w:val="16"/>
        </w:rPr>
      </w:pPr>
      <w:r w:rsidRPr="001428CC">
        <w:rPr>
          <w:rFonts w:ascii="Times New Roman" w:hAnsi="Times New Roman" w:cs="Times New Roman"/>
          <w:sz w:val="16"/>
          <w:szCs w:val="16"/>
        </w:rPr>
        <w:t>Mit seiner Aufnahme erklärt sich das Mitglied einverstanden, dass die im Zusammenhang mit seiner Mitgliedschaft benötigten personenbezogenen Daten unter Berücksichtigung der Vorgaben des Bundesdatenschutzgesetzes zum Zwecke der Mitgliederverwaltung in digitaler Form erfasst, gespeichert und für Vereinszwecke ausgewertet werden dürfen. Der TSV übermittelt im Rahmen seiner Mitgliedschaft in Sportverbänden sowie für den Sport- und Wettkampfbetrieb Mitgliederdaten zum Zwecke von Meldungen bei Wettkämpfen und anderen Veranstaltungen im erforderlichen Umfang. Im Rahmen der Vereinskommunikation werden bei Bedarf Namen von Teilnehmern  an Veranstaltungen und ggf. deren Ergebnisse bei Wettkämpfen sowie dem Verein zur Verfügung gestellte Fotos in der Tagespresse, im Internet und in den vereinseigenen Medien und Publikationen veröffentlicht.</w:t>
      </w:r>
    </w:p>
    <w:p w:rsidR="004E6551" w:rsidRDefault="004E6551"/>
    <w:sectPr w:rsidR="004E6551" w:rsidSect="00373597">
      <w:pgSz w:w="11906" w:h="16838"/>
      <w:pgMar w:top="568" w:right="849" w:bottom="567" w:left="1417" w:header="708" w:footer="708"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FA8"/>
    <w:multiLevelType w:val="hybridMultilevel"/>
    <w:tmpl w:val="DED648BE"/>
    <w:lvl w:ilvl="0" w:tplc="2CCE57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895B1A"/>
    <w:multiLevelType w:val="hybridMultilevel"/>
    <w:tmpl w:val="CFD00436"/>
    <w:lvl w:ilvl="0" w:tplc="2CCE57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22098B"/>
    <w:multiLevelType w:val="hybridMultilevel"/>
    <w:tmpl w:val="3C1A2394"/>
    <w:lvl w:ilvl="0" w:tplc="2CCE57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9B05B5"/>
    <w:multiLevelType w:val="hybridMultilevel"/>
    <w:tmpl w:val="9C9ED222"/>
    <w:lvl w:ilvl="0" w:tplc="2CCE57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F8322D"/>
    <w:multiLevelType w:val="hybridMultilevel"/>
    <w:tmpl w:val="38103F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1A5E92"/>
    <w:multiLevelType w:val="hybridMultilevel"/>
    <w:tmpl w:val="CFD00436"/>
    <w:lvl w:ilvl="0" w:tplc="2CCE57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43D59"/>
    <w:rsid w:val="00140258"/>
    <w:rsid w:val="004E6551"/>
    <w:rsid w:val="00F43D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D59"/>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3D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7319</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 Gruiten</dc:creator>
  <cp:lastModifiedBy>TSV Gruiten</cp:lastModifiedBy>
  <cp:revision>1</cp:revision>
  <dcterms:created xsi:type="dcterms:W3CDTF">2014-08-20T11:38:00Z</dcterms:created>
  <dcterms:modified xsi:type="dcterms:W3CDTF">2014-08-20T11:39:00Z</dcterms:modified>
</cp:coreProperties>
</file>